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2AB4" w14:textId="77777777" w:rsidR="0044623D" w:rsidRDefault="0044623D" w:rsidP="0044623D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</w:p>
    <w:p w14:paraId="50A540DE" w14:textId="5283206F" w:rsidR="0044623D" w:rsidRDefault="0044623D" w:rsidP="0044623D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B Tabella valutazione dei titoli</w:t>
      </w:r>
    </w:p>
    <w:tbl>
      <w:tblPr>
        <w:tblpPr w:leftFromText="180" w:rightFromText="180" w:vertAnchor="text" w:horzAnchor="margin" w:tblpY="7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4623D" w:rsidRPr="00225740" w14:paraId="46080B39" w14:textId="77777777" w:rsidTr="009E52D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65F02" w14:textId="77777777" w:rsidR="0044623D" w:rsidRPr="00DA1AEA" w:rsidRDefault="0044623D" w:rsidP="009E52D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45CE7">
              <w:rPr>
                <w:rFonts w:asciiTheme="minorHAnsi" w:hAnsiTheme="minorHAnsi" w:cstheme="minorHAnsi"/>
                <w:b/>
                <w:bCs/>
              </w:rPr>
              <w:t>OGGETTO: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A1AEA">
              <w:rPr>
                <w:rFonts w:asciiTheme="minorHAnsi" w:hAnsiTheme="minorHAnsi" w:cstheme="minorHAnsi"/>
                <w:b/>
                <w:bCs/>
              </w:rPr>
              <w:t>Piano Nazionale di Ripresa e Resilienza, Missione 4 – Istruzione e ricerca, Componente 1 –</w:t>
            </w:r>
            <w:bookmarkStart w:id="1" w:name="_Hlk165286197"/>
            <w:r w:rsidRPr="00DA1AEA">
              <w:rPr>
                <w:rFonts w:asciiTheme="minorHAnsi" w:hAnsiTheme="minorHAnsi" w:cstheme="minorHAnsi"/>
                <w:b/>
                <w:bCs/>
              </w:rPr>
              <w:t xml:space="preserve">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 </w:t>
            </w:r>
            <w:bookmarkEnd w:id="1"/>
            <w:r w:rsidRPr="00DA1AEA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567D22D" w14:textId="53DC54ED" w:rsidR="0044623D" w:rsidRDefault="0044623D" w:rsidP="009E52D7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u w:val="single"/>
                <w:lang w:bidi="it-IT"/>
              </w:rPr>
            </w:pPr>
            <w:r w:rsidRPr="00E45CE7">
              <w:rPr>
                <w:rFonts w:asciiTheme="minorHAnsi" w:hAnsiTheme="minorHAnsi" w:cstheme="minorHAnsi"/>
                <w:b/>
                <w:lang w:bidi="it-IT"/>
              </w:rPr>
              <w:t>Procedura di selezione per il conferimento</w:t>
            </w:r>
            <w:r w:rsidRPr="00E45CE7">
              <w:rPr>
                <w:rFonts w:asciiTheme="minorHAnsi" w:eastAsia="Calibri" w:hAnsiTheme="minorHAnsi" w:cstheme="minorHAnsi"/>
                <w:b/>
                <w:bCs/>
              </w:rPr>
              <w:t xml:space="preserve"> di n. </w:t>
            </w:r>
            <w:r w:rsidR="002F55BD">
              <w:rPr>
                <w:rFonts w:asciiTheme="minorHAnsi" w:eastAsia="Calibri" w:hAnsiTheme="minorHAnsi" w:cstheme="minorHAnsi"/>
                <w:b/>
                <w:bCs/>
              </w:rPr>
              <w:t xml:space="preserve">8 incarichi </w:t>
            </w:r>
            <w:r w:rsidRPr="00DA1AE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</w:t>
            </w:r>
            <w:r w:rsidRPr="00DA1AEA">
              <w:rPr>
                <w:rFonts w:asciiTheme="minorHAnsi" w:eastAsia="Calibri" w:hAnsiTheme="minorHAnsi" w:cstheme="minorHAnsi"/>
                <w:b/>
                <w:bCs/>
                <w:u w:val="single"/>
                <w:lang w:bidi="it-IT"/>
              </w:rPr>
              <w:t>individuali a figure professionali TUTOR interni all’Istituzione scolastica, a supporto dell’azione di formazione del personale sulla transizione digitale.</w:t>
            </w:r>
          </w:p>
          <w:p w14:paraId="0DEA968F" w14:textId="77777777" w:rsidR="002F55BD" w:rsidRPr="002F55BD" w:rsidRDefault="002F55BD" w:rsidP="002F55BD">
            <w:pPr>
              <w:suppressAutoHyphens/>
              <w:spacing w:line="276" w:lineRule="auto"/>
              <w:ind w:right="30"/>
              <w:jc w:val="left"/>
              <w:rPr>
                <w:rFonts w:ascii="Calibri" w:hAnsi="Calibri" w:cs="Calibri"/>
                <w:b/>
                <w:lang w:bidi="it-IT"/>
              </w:rPr>
            </w:pPr>
            <w:r w:rsidRPr="002F55BD">
              <w:rPr>
                <w:rFonts w:ascii="Calibri" w:hAnsi="Calibri" w:cs="Calibri"/>
                <w:b/>
                <w:lang w:bidi="it-IT"/>
              </w:rPr>
              <w:t xml:space="preserve">Titolo del progetto: “Let’s go </w:t>
            </w:r>
            <w:proofErr w:type="spellStart"/>
            <w:r w:rsidRPr="002F55BD">
              <w:rPr>
                <w:rFonts w:ascii="Calibri" w:hAnsi="Calibri" w:cs="Calibri"/>
                <w:b/>
                <w:lang w:bidi="it-IT"/>
              </w:rPr>
              <w:t>digital</w:t>
            </w:r>
            <w:proofErr w:type="spellEnd"/>
            <w:r w:rsidRPr="002F55BD">
              <w:rPr>
                <w:rFonts w:ascii="Calibri" w:hAnsi="Calibri" w:cs="Calibri"/>
                <w:b/>
                <w:lang w:bidi="it-IT"/>
              </w:rPr>
              <w:t>!”</w:t>
            </w:r>
          </w:p>
          <w:p w14:paraId="7B9EA26B" w14:textId="77777777" w:rsidR="002F55BD" w:rsidRPr="002F55BD" w:rsidRDefault="002F55BD" w:rsidP="002F55BD">
            <w:pPr>
              <w:suppressAutoHyphens/>
              <w:spacing w:line="276" w:lineRule="auto"/>
              <w:ind w:right="30"/>
              <w:jc w:val="left"/>
              <w:rPr>
                <w:rFonts w:ascii="Calibri" w:hAnsi="Calibri" w:cs="Calibri"/>
                <w:b/>
                <w:lang w:bidi="it-IT"/>
              </w:rPr>
            </w:pPr>
            <w:r w:rsidRPr="002F55BD">
              <w:rPr>
                <w:rFonts w:ascii="Calibri" w:hAnsi="Calibri" w:cs="Calibri"/>
                <w:b/>
                <w:lang w:bidi="it-IT"/>
              </w:rPr>
              <w:t>Codice identificativo: M4C1I2.1-2023-1222-P-42412</w:t>
            </w:r>
          </w:p>
          <w:p w14:paraId="5AF6EB54" w14:textId="0FC9E51A" w:rsidR="0044623D" w:rsidRPr="00DA1AEA" w:rsidRDefault="002F55BD" w:rsidP="002F55BD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u w:val="single"/>
                <w:lang w:bidi="it-IT"/>
              </w:rPr>
            </w:pPr>
            <w:r w:rsidRPr="002F55BD">
              <w:rPr>
                <w:rFonts w:ascii="Calibri" w:hAnsi="Calibri" w:cs="Calibri"/>
                <w:b/>
                <w:lang w:bidi="it-IT"/>
              </w:rPr>
              <w:t>CUP progetto: F54D23003490006</w:t>
            </w:r>
          </w:p>
          <w:p w14:paraId="4DAECD55" w14:textId="505D89D4" w:rsidR="0044623D" w:rsidRPr="002F55BD" w:rsidRDefault="0044623D" w:rsidP="002F55BD">
            <w:pPr>
              <w:spacing w:line="276" w:lineRule="auto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  <w:bookmarkEnd w:id="0"/>
    </w:tbl>
    <w:p w14:paraId="3DA35F47" w14:textId="77777777" w:rsidR="0044623D" w:rsidRPr="00225740" w:rsidRDefault="0044623D" w:rsidP="004462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318D4A" w14:textId="77777777" w:rsidR="00DF0647" w:rsidRDefault="00DF0647"/>
    <w:p w14:paraId="07537BEF" w14:textId="77777777" w:rsidR="0044623D" w:rsidRPr="00215CD7" w:rsidRDefault="0044623D" w:rsidP="0044623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5CD7">
        <w:rPr>
          <w:rFonts w:asciiTheme="minorHAnsi" w:hAnsiTheme="minorHAnsi" w:cstheme="minorHAnsi"/>
          <w:b/>
          <w:sz w:val="24"/>
          <w:szCs w:val="24"/>
        </w:rPr>
        <w:t>COGNOME ___________________        NOME ___________________________</w:t>
      </w:r>
    </w:p>
    <w:p w14:paraId="76EE61E6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159C98B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05D15EA2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3BD45806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5DB6A696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7D463E12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3FDC2FD6" w14:textId="77777777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88AA25E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7265E194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18ADB33D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5C9AACF6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1864E24C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A071F99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A62946C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5E5CE66B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06F63084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EE803A7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132500A9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75C72C7E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071F3332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1E7CB687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01E3562C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48CB064A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054EA4F9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7F137852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60537374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7D2DFF69" w14:textId="77777777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24ED8EBE" w14:textId="01CADCF4" w:rsid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</w:p>
    <w:p w14:paraId="32A7AF25" w14:textId="79BDA088" w:rsidR="002F55BD" w:rsidRPr="002F55BD" w:rsidRDefault="002F55B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AC47338" wp14:editId="5D85283F">
            <wp:extent cx="5543550" cy="676275"/>
            <wp:effectExtent l="0" t="0" r="0" b="9525"/>
            <wp:docPr id="1379034092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2969" w14:textId="22EC84A1" w:rsidR="0044623D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  <w:r w:rsidRPr="00215CD7">
        <w:rPr>
          <w:rFonts w:cstheme="minorHAnsi"/>
          <w:i/>
          <w:iCs/>
          <w:sz w:val="24"/>
          <w:szCs w:val="24"/>
        </w:rPr>
        <w:lastRenderedPageBreak/>
        <w:t>TABELLA VALUTAZIONE PERSONALE DOCENTE</w:t>
      </w:r>
    </w:p>
    <w:p w14:paraId="552F73B7" w14:textId="77777777" w:rsidR="0044623D" w:rsidRPr="00215CD7" w:rsidRDefault="0044623D" w:rsidP="0044623D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TUTOR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2410"/>
        <w:gridCol w:w="1418"/>
        <w:gridCol w:w="1701"/>
      </w:tblGrid>
      <w:tr w:rsidR="0044623D" w:rsidRPr="00EB5937" w14:paraId="670474F5" w14:textId="77777777" w:rsidTr="002F55BD">
        <w:trPr>
          <w:trHeight w:val="69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B3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2" w:name="_Hlk160702663"/>
            <w:r w:rsidRPr="00EB5937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5EB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142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35D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PUNTEGGIO</w:t>
            </w:r>
          </w:p>
          <w:p w14:paraId="11A48E4A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93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PUNTEGGIO</w:t>
            </w:r>
          </w:p>
          <w:p w14:paraId="477ED02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COMMISSIONE</w:t>
            </w:r>
          </w:p>
        </w:tc>
      </w:tr>
      <w:bookmarkEnd w:id="2"/>
      <w:tr w:rsidR="0044623D" w:rsidRPr="00EB5937" w14:paraId="3779A38E" w14:textId="77777777" w:rsidTr="002F55BD">
        <w:trPr>
          <w:trHeight w:val="1279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075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2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Titoli di studio</w:t>
            </w:r>
          </w:p>
          <w:p w14:paraId="116F2019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2"/>
              <w:contextualSpacing w:val="0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1F85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3F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10 punti (110 e lode)</w:t>
            </w:r>
          </w:p>
          <w:p w14:paraId="0BC44150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9 punti (da 95 a 110)</w:t>
            </w:r>
          </w:p>
          <w:p w14:paraId="030A636C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8 punti (voto ≤ 94)</w:t>
            </w:r>
          </w:p>
          <w:p w14:paraId="4094D30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Laurea breve:</w:t>
            </w:r>
          </w:p>
          <w:p w14:paraId="2871184E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6 punti (110 e lode);</w:t>
            </w:r>
          </w:p>
          <w:p w14:paraId="15BE218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EB5937">
              <w:rPr>
                <w:rFonts w:cstheme="minorHAnsi"/>
              </w:rPr>
              <w:t>4 punti (da 95 a 110);</w:t>
            </w:r>
          </w:p>
          <w:p w14:paraId="3A18426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EB5937">
              <w:rPr>
                <w:rFonts w:cstheme="minorHAnsi"/>
              </w:rPr>
              <w:t>2 punti (voto ≤ 94)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62E0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6161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496E3C6A" w14:textId="77777777" w:rsidTr="002F55BD">
        <w:trPr>
          <w:trHeight w:val="55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5188" w14:textId="77777777" w:rsidR="0044623D" w:rsidRPr="00EB5937" w:rsidRDefault="0044623D" w:rsidP="0044623D">
            <w:pPr>
              <w:pStyle w:val="Comma"/>
              <w:widowControl/>
              <w:adjustRightInd/>
              <w:spacing w:before="120" w:after="120" w:line="276" w:lineRule="auto"/>
              <w:ind w:left="22" w:firstLine="0"/>
              <w:contextualSpacing w:val="0"/>
              <w:jc w:val="left"/>
              <w:textAlignment w:val="auto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AB2A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  <w:i/>
                <w:iCs/>
              </w:rPr>
              <w:t>[Ulteriore laurea rispetto alla prima]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6584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proofErr w:type="gramStart"/>
            <w:r w:rsidRPr="00EB5937">
              <w:rPr>
                <w:rFonts w:cstheme="minorHAnsi"/>
              </w:rPr>
              <w:t>2</w:t>
            </w:r>
            <w:proofErr w:type="gramEnd"/>
            <w:r w:rsidRPr="00EB5937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B27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49C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522B8EB7" w14:textId="77777777" w:rsidTr="002F55BD">
        <w:trPr>
          <w:trHeight w:val="738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7CE3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2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</w:rPr>
              <w:t>Titoli culturali specifici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3C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 xml:space="preserve">Certificazioni riconosciute dal MIM di tipo informatico (ECDL, ICDL, EIPASS, …)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067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8"/>
              <w:rPr>
                <w:rFonts w:cstheme="minorHAnsi"/>
              </w:rPr>
            </w:pPr>
            <w:r w:rsidRPr="00EB5937">
              <w:rPr>
                <w:rFonts w:cstheme="minorHAnsi"/>
              </w:rPr>
              <w:t>1 punto per certificazione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7E5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32" w:firstLine="141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6E7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32" w:firstLine="141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533A09E0" w14:textId="77777777" w:rsidTr="002F55BD">
        <w:trPr>
          <w:trHeight w:val="736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D14D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8"/>
              <w:contextualSpacing w:val="0"/>
              <w:jc w:val="left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7A7A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 xml:space="preserve">Master/Corso di perfezionamento attinente </w:t>
            </w:r>
            <w:proofErr w:type="gramStart"/>
            <w:r w:rsidRPr="00EB5937">
              <w:rPr>
                <w:rFonts w:cstheme="minorHAnsi"/>
              </w:rPr>
              <w:t>la</w:t>
            </w:r>
            <w:proofErr w:type="gramEnd"/>
            <w:r w:rsidRPr="00EB5937">
              <w:rPr>
                <w:rFonts w:cstheme="minorHAnsi"/>
              </w:rPr>
              <w:t xml:space="preserve"> professionalità richiesta di durata minima 1500 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4567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proofErr w:type="gramStart"/>
            <w:r w:rsidRPr="00EB5937">
              <w:rPr>
                <w:rFonts w:cstheme="minorHAnsi"/>
              </w:rPr>
              <w:t>2</w:t>
            </w:r>
            <w:proofErr w:type="gramEnd"/>
            <w:r w:rsidRPr="00EB5937">
              <w:rPr>
                <w:rFonts w:cstheme="minorHAnsi"/>
              </w:rPr>
              <w:t xml:space="preserve"> punti per ogni 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B45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A4A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10D54937" w14:textId="77777777" w:rsidTr="002F55BD">
        <w:trPr>
          <w:trHeight w:val="1531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ACEA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8"/>
              <w:contextualSpacing w:val="0"/>
              <w:jc w:val="left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855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34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 xml:space="preserve">Partecipazione a corsi di formazione afferenti </w:t>
            </w:r>
            <w:proofErr w:type="gramStart"/>
            <w:r w:rsidRPr="00EB5937">
              <w:rPr>
                <w:rFonts w:cstheme="minorHAnsi"/>
              </w:rPr>
              <w:t>la</w:t>
            </w:r>
            <w:proofErr w:type="gramEnd"/>
            <w:r w:rsidRPr="00EB5937">
              <w:rPr>
                <w:rFonts w:cstheme="minorHAnsi"/>
              </w:rPr>
              <w:t xml:space="preserve"> tipologia del progetto (di</w:t>
            </w:r>
          </w:p>
          <w:p w14:paraId="71875004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34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 xml:space="preserve">almeno 20 ore) con certificazione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B7E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EB5937">
              <w:rPr>
                <w:rFonts w:cstheme="minorHAnsi"/>
              </w:rPr>
              <w:t>(1 punto per corso)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C4C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C4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4BF5F430" w14:textId="77777777" w:rsidTr="002F55BD">
        <w:trPr>
          <w:trHeight w:val="110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728F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2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Esperienza professionale maturata in settori attinenti all’ambito professionale del presente avviso materie 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EE7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26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>Esperienza lavorativa in progetti relativi alle discipline STEM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6D6C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  <w:r w:rsidRPr="00EB5937">
              <w:rPr>
                <w:rFonts w:cstheme="minorHAnsi"/>
              </w:rPr>
              <w:t xml:space="preserve"> (1 punto per esperienza)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95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8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809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8" w:hanging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6505CCC3" w14:textId="77777777" w:rsidTr="002F55BD">
        <w:trPr>
          <w:trHeight w:val="802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A1A4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001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 xml:space="preserve">Componente commissione istituto materie stem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E86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left"/>
              <w:rPr>
                <w:rFonts w:cstheme="minorHAnsi"/>
              </w:rPr>
            </w:pPr>
            <w:proofErr w:type="gramStart"/>
            <w:r w:rsidRPr="00EB5937">
              <w:rPr>
                <w:rFonts w:cstheme="minorHAnsi"/>
              </w:rPr>
              <w:t>2</w:t>
            </w:r>
            <w:proofErr w:type="gramEnd"/>
            <w:r w:rsidRPr="00EB5937">
              <w:rPr>
                <w:rFonts w:cstheme="minorHAnsi"/>
              </w:rPr>
              <w:t xml:space="preserve"> punti per ogni commissione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1B15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left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B8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left"/>
              <w:rPr>
                <w:rFonts w:cstheme="minorHAnsi"/>
                <w:b/>
                <w:bCs/>
              </w:rPr>
            </w:pPr>
          </w:p>
        </w:tc>
      </w:tr>
      <w:tr w:rsidR="0044623D" w:rsidRPr="00EB5937" w14:paraId="5540D7E6" w14:textId="77777777" w:rsidTr="002F55BD">
        <w:trPr>
          <w:trHeight w:val="10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3A12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EB5937">
              <w:rPr>
                <w:rFonts w:cstheme="minorHAnsi"/>
                <w:b/>
                <w:bCs/>
              </w:rPr>
              <w:t>Anzianità di servizio</w:t>
            </w:r>
          </w:p>
          <w:p w14:paraId="06F9873B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  <w:p w14:paraId="2DC588E0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3D3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left"/>
              <w:rPr>
                <w:rFonts w:cstheme="minorHAnsi"/>
              </w:rPr>
            </w:pPr>
            <w:r w:rsidRPr="00EB5937">
              <w:rPr>
                <w:rFonts w:cstheme="minorHAnsi"/>
              </w:rPr>
              <w:t>Anzianità di servizio come docente a tempo indeterminato di Discipline STEM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CD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EB5937">
              <w:rPr>
                <w:rFonts w:cstheme="minorHAnsi"/>
              </w:rPr>
              <w:t>da 1 a 5 anni = 4 punti;</w:t>
            </w:r>
          </w:p>
          <w:p w14:paraId="5553ADDE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cstheme="minorHAnsi"/>
              </w:rPr>
            </w:pPr>
            <w:r w:rsidRPr="00EB5937">
              <w:rPr>
                <w:rFonts w:cstheme="minorHAnsi"/>
              </w:rPr>
              <w:t>da 6 a 10 anni = 8 punti;</w:t>
            </w:r>
          </w:p>
          <w:p w14:paraId="06420EB8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  <w:r w:rsidRPr="00EB5937">
              <w:rPr>
                <w:rFonts w:cstheme="minorHAnsi"/>
              </w:rPr>
              <w:t>oltre i 10 anni = 10 punti.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5FFE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32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121" w14:textId="77777777" w:rsidR="0044623D" w:rsidRPr="00EB5937" w:rsidRDefault="0044623D" w:rsidP="009E52D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32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9"/>
      </w:tblGrid>
      <w:tr w:rsidR="0044623D" w:rsidRPr="00EB5937" w14:paraId="187C6251" w14:textId="77777777" w:rsidTr="009E52D7">
        <w:trPr>
          <w:trHeight w:val="298"/>
        </w:trPr>
        <w:tc>
          <w:tcPr>
            <w:tcW w:w="4829" w:type="dxa"/>
          </w:tcPr>
          <w:p w14:paraId="4D8C0308" w14:textId="77777777" w:rsidR="0044623D" w:rsidRPr="00EB5937" w:rsidRDefault="0044623D" w:rsidP="0044623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708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14:paraId="0F5D2E17" w14:textId="77777777" w:rsidR="0044623D" w:rsidRPr="00EB5937" w:rsidRDefault="0044623D" w:rsidP="0044623D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708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EB5937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29" w:type="dxa"/>
          </w:tcPr>
          <w:p w14:paraId="04BDD637" w14:textId="77777777" w:rsidR="0044623D" w:rsidRPr="00EB5937" w:rsidRDefault="0044623D" w:rsidP="009E52D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1CFB5C1" w14:textId="77777777" w:rsidR="0044623D" w:rsidRPr="00EB5937" w:rsidRDefault="0044623D" w:rsidP="009E52D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B5937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44623D" w:rsidRPr="00EB5937" w14:paraId="7BD3C395" w14:textId="77777777" w:rsidTr="009E52D7">
        <w:trPr>
          <w:trHeight w:val="298"/>
        </w:trPr>
        <w:tc>
          <w:tcPr>
            <w:tcW w:w="4829" w:type="dxa"/>
          </w:tcPr>
          <w:p w14:paraId="76D46F8D" w14:textId="77777777" w:rsidR="0044623D" w:rsidRPr="00EB5937" w:rsidRDefault="0044623D" w:rsidP="009E52D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B5937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29" w:type="dxa"/>
          </w:tcPr>
          <w:p w14:paraId="4EC878EC" w14:textId="77777777" w:rsidR="0044623D" w:rsidRPr="00EB5937" w:rsidRDefault="0044623D" w:rsidP="009E52D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B5937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60320C5" w14:textId="77777777" w:rsidR="0044623D" w:rsidRPr="00EB5937" w:rsidRDefault="0044623D" w:rsidP="0044623D">
      <w:pPr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color w:val="000000"/>
        </w:rPr>
      </w:pPr>
    </w:p>
    <w:p w14:paraId="4F920B46" w14:textId="2F97A9B7" w:rsidR="0044623D" w:rsidRDefault="002F55BD">
      <w:r>
        <w:rPr>
          <w:noProof/>
        </w:rPr>
        <w:drawing>
          <wp:inline distT="0" distB="0" distL="0" distR="0" wp14:anchorId="6856AC71" wp14:editId="0499D0F5">
            <wp:extent cx="5543550" cy="676275"/>
            <wp:effectExtent l="0" t="0" r="0" b="9525"/>
            <wp:docPr id="1630705475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39BEBC"/>
    <w:multiLevelType w:val="hybridMultilevel"/>
    <w:tmpl w:val="4D14D7F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924611839">
    <w:abstractNumId w:val="1"/>
  </w:num>
  <w:num w:numId="2" w16cid:durableId="18837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C3"/>
    <w:rsid w:val="002F55BD"/>
    <w:rsid w:val="0044623D"/>
    <w:rsid w:val="007457C3"/>
    <w:rsid w:val="00A82EED"/>
    <w:rsid w:val="00D529D3"/>
    <w:rsid w:val="00DD17E4"/>
    <w:rsid w:val="00DF0647"/>
    <w:rsid w:val="00E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1569"/>
  <w15:chartTrackingRefBased/>
  <w15:docId w15:val="{E04041AB-7E16-41AD-8E0A-D6CA5D1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23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5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5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5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5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5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5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5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5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5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5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57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57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57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57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57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57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5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5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5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57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57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57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5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57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57C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44623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23D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44623D"/>
    <w:pPr>
      <w:numPr>
        <w:numId w:val="1"/>
      </w:numPr>
      <w:spacing w:after="240" w:line="240" w:lineRule="auto"/>
    </w:pPr>
  </w:style>
  <w:style w:type="character" w:customStyle="1" w:styleId="CommaCarattere">
    <w:name w:val="Comma Carattere"/>
    <w:basedOn w:val="Carpredefinitoparagrafo"/>
    <w:link w:val="Comma"/>
    <w:rsid w:val="0044623D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4462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D9E5-9540-435E-9A3D-8D95FB1B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34159</dc:creator>
  <cp:keywords/>
  <dc:description/>
  <cp:lastModifiedBy>34159</cp:lastModifiedBy>
  <cp:revision>2</cp:revision>
  <dcterms:created xsi:type="dcterms:W3CDTF">2024-12-01T19:45:00Z</dcterms:created>
  <dcterms:modified xsi:type="dcterms:W3CDTF">2024-12-01T19:45:00Z</dcterms:modified>
</cp:coreProperties>
</file>